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仿宋_GB2312" w:cs="Times New Roman"/>
          <w:b w:val="0"/>
          <w:bCs w:val="0"/>
          <w:sz w:val="32"/>
          <w:szCs w:val="32"/>
          <w:lang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z w:val="44"/>
          <w:szCs w:val="44"/>
        </w:rPr>
        <w:t>关于</w:t>
      </w:r>
      <w:r>
        <w:rPr>
          <w:rFonts w:hint="eastAsia" w:ascii="方正小标宋简体" w:hAnsi="方正小标宋简体" w:eastAsia="方正小标宋简体" w:cs="方正小标宋简体"/>
          <w:b w:val="0"/>
          <w:bCs w:val="0"/>
          <w:sz w:val="44"/>
          <w:szCs w:val="44"/>
        </w:rPr>
        <w:t>S410</w:t>
      </w:r>
      <w:r>
        <w:rPr>
          <w:rFonts w:hint="default" w:ascii="Times New Roman" w:hAnsi="Times New Roman" w:eastAsia="方正小标宋简体" w:cs="Times New Roman"/>
          <w:b w:val="0"/>
          <w:bCs w:val="0"/>
          <w:sz w:val="44"/>
          <w:szCs w:val="44"/>
        </w:rPr>
        <w:t>濉刘路改建工程</w:t>
      </w:r>
      <w:r>
        <w:rPr>
          <w:rFonts w:hint="default" w:ascii="Times New Roman" w:hAnsi="Times New Roman" w:eastAsia="方正小标宋简体" w:cs="Times New Roman"/>
          <w:b w:val="0"/>
          <w:bCs w:val="0"/>
          <w:spacing w:val="-20"/>
          <w:sz w:val="44"/>
          <w:szCs w:val="44"/>
        </w:rPr>
        <w:t>水土保持</w:t>
      </w:r>
    </w:p>
    <w:p>
      <w:pPr>
        <w:pStyle w:val="16"/>
        <w:keepNext w:val="0"/>
        <w:keepLines w:val="0"/>
        <w:pageBreakBefore w:val="0"/>
        <w:widowControl w:val="0"/>
        <w:kinsoku/>
        <w:wordWrap/>
        <w:overflowPunct/>
        <w:topLinePunct w:val="0"/>
        <w:bidi w:val="0"/>
        <w:snapToGrid/>
        <w:spacing w:line="60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pacing w:val="-2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keepNext w:val="0"/>
        <w:keepLines w:val="0"/>
        <w:pageBreakBefore w:val="0"/>
        <w:widowControl w:val="0"/>
        <w:kinsoku/>
        <w:overflowPunct/>
        <w:topLinePunct w:val="0"/>
        <w:bidi w:val="0"/>
        <w:adjustRightInd w:val="0"/>
        <w:snapToGrid w:val="0"/>
        <w:spacing w:line="600" w:lineRule="exact"/>
        <w:textAlignment w:val="auto"/>
        <w:rPr>
          <w:rFonts w:hint="default" w:ascii="Times New Roman" w:hAnsi="Times New Roman" w:cs="Times New Roman"/>
          <w:sz w:val="28"/>
          <w:szCs w:val="28"/>
        </w:rPr>
      </w:pPr>
    </w:p>
    <w:p>
      <w:pPr>
        <w:keepNext w:val="0"/>
        <w:keepLines w:val="0"/>
        <w:pageBreakBefore w:val="0"/>
        <w:widowControl w:val="0"/>
        <w:kinsoku/>
        <w:overflowPunct/>
        <w:topLinePunct w:val="0"/>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淮北市交控项目管理有限公司：</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日，我局委托技术服务单位对S410濉刘路改建工程开展了水土保持现场指导工作。指导组查看了工程建设现场，召开了座谈会，听取了建设单位水土保持工作情况汇报，形成指导工作意见如下：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bidi w:val="0"/>
        <w:adjustRightInd w:val="0"/>
        <w:snapToGrid w:val="0"/>
        <w:spacing w:line="60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410濉刘路改建工程位于淮北市濉溪县境内，路线东起仲大庄闸桥西侧桥头，延S410老路线位向西，下穿淮宿蚌城际铁路、规划徐淮阜高速，经刘桥镇、陈集镇、周大庄村至皖豫交界处，全长8.7公里。计划分两期实施，一期为S411交叉口至终点段（K4+750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K8+700），二期为起点至S411交叉口（K0+000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K4+750），等级为一级公路，设计时速为60/80km/h，红线宽度为33.5/25.5m。工程于2023年3月开工建设，工程总投资46032.47万元，水土保持投资1295.44万元。截至现场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时，项目在建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局以“淮水许可〔2021〕36号”文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w:t>
      </w:r>
      <w:r>
        <w:rPr>
          <w:rFonts w:hint="eastAsia" w:ascii="Times New Roman" w:hAnsi="Times New Roman" w:eastAsia="仿宋_GB2312" w:cs="Times New Roman"/>
          <w:sz w:val="32"/>
          <w:szCs w:val="32"/>
          <w:lang w:val="en-US" w:eastAsia="zh-CN"/>
        </w:rPr>
        <w:t>道路两侧边坡裸露</w:t>
      </w:r>
      <w:r>
        <w:rPr>
          <w:rFonts w:ascii="Times New Roman" w:hAnsi="Times New Roman" w:eastAsia="仿宋_GB2312" w:cs="Times New Roman"/>
          <w:sz w:val="32"/>
          <w:szCs w:val="32"/>
        </w:rPr>
        <w:t>；二是</w:t>
      </w:r>
      <w:r>
        <w:rPr>
          <w:rFonts w:hint="default" w:ascii="Times New Roman" w:hAnsi="Times New Roman" w:eastAsia="仿宋_GB2312" w:cs="Times New Roman"/>
          <w:sz w:val="32"/>
          <w:szCs w:val="32"/>
        </w:rPr>
        <w:t>未缴纳水土保持补偿费</w:t>
      </w:r>
      <w:r>
        <w:rPr>
          <w:rFonts w:ascii="Times New Roman" w:hAnsi="Times New Roman" w:eastAsia="仿宋_GB2312" w:cs="Times New Roman"/>
          <w:sz w:val="32"/>
          <w:szCs w:val="32"/>
        </w:rPr>
        <w:t>。</w:t>
      </w:r>
    </w:p>
    <w:p>
      <w:pPr>
        <w:pStyle w:val="15"/>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w:t>
      </w:r>
      <w:r>
        <w:rPr>
          <w:rFonts w:hint="eastAsia" w:ascii="仿宋_GB2312" w:hAnsi="仿宋_GB2312" w:eastAsia="仿宋_GB2312" w:cs="仿宋_GB2312"/>
          <w:sz w:val="32"/>
          <w:szCs w:val="32"/>
          <w:lang w:val="en-US" w:eastAsia="zh-CN"/>
        </w:rPr>
        <w:t>落实完善道路两侧边坡的临时防护措施；</w:t>
      </w:r>
      <w:r>
        <w:rPr>
          <w:rFonts w:hint="eastAsia" w:ascii="仿宋_GB2312" w:hAnsi="仿宋_GB2312" w:eastAsia="仿宋_GB2312" w:cs="仿宋_GB2312"/>
          <w:sz w:val="32"/>
          <w:szCs w:val="32"/>
        </w:rPr>
        <w:t>尽快一次性足额缴纳水土保持补偿费40.19万元。</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濉溪县水务局</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p>
      <w:pPr>
        <w:keepNext w:val="0"/>
        <w:keepLines w:val="0"/>
        <w:pageBreakBefore w:val="0"/>
        <w:widowControl w:val="0"/>
        <w:kinsoku/>
        <w:wordWrap w:val="0"/>
        <w:overflowPunct/>
        <w:topLinePunct w:val="0"/>
        <w:autoSpaceDE/>
        <w:autoSpaceDN/>
        <w:bidi w:val="0"/>
        <w:adjustRightInd w:val="0"/>
        <w:snapToGrid w:val="0"/>
        <w:spacing w:line="580" w:lineRule="exact"/>
        <w:ind w:firstLine="5120" w:firstLineChars="1600"/>
        <w:textAlignment w:val="auto"/>
        <w:rPr>
          <w:rFonts w:hint="default" w:ascii="Times New Roman" w:hAnsi="Times New Roman" w:eastAsia="仿宋_GB2312" w:cs="Times New Roman"/>
          <w:sz w:val="32"/>
          <w:szCs w:val="32"/>
          <w:lang w:eastAsia="zh-CN"/>
        </w:rPr>
      </w:pPr>
    </w:p>
    <w:p>
      <w:pPr>
        <w:keepNext w:val="0"/>
        <w:keepLines w:val="0"/>
        <w:pageBreakBefore w:val="0"/>
        <w:widowControl w:val="0"/>
        <w:kinsoku/>
        <w:wordWrap w:val="0"/>
        <w:overflowPunct/>
        <w:topLinePunct w:val="0"/>
        <w:autoSpaceDE/>
        <w:autoSpaceDN/>
        <w:bidi w:val="0"/>
        <w:adjustRightInd w:val="0"/>
        <w:snapToGrid w:val="0"/>
        <w:spacing w:line="580" w:lineRule="exact"/>
        <w:ind w:firstLine="5120" w:firstLineChars="16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81A25"/>
    <w:rsid w:val="00192BCA"/>
    <w:rsid w:val="001B2686"/>
    <w:rsid w:val="001C0BAC"/>
    <w:rsid w:val="00206D35"/>
    <w:rsid w:val="00223208"/>
    <w:rsid w:val="002348D1"/>
    <w:rsid w:val="00235801"/>
    <w:rsid w:val="002433B7"/>
    <w:rsid w:val="002C0F4A"/>
    <w:rsid w:val="002C2721"/>
    <w:rsid w:val="002D5620"/>
    <w:rsid w:val="0030088C"/>
    <w:rsid w:val="00303340"/>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B2BDA"/>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AF5C4C"/>
    <w:rsid w:val="00B255CA"/>
    <w:rsid w:val="00B45E6A"/>
    <w:rsid w:val="00B84493"/>
    <w:rsid w:val="00B8478E"/>
    <w:rsid w:val="00B84A00"/>
    <w:rsid w:val="00B90ECE"/>
    <w:rsid w:val="00BD1518"/>
    <w:rsid w:val="00C037CE"/>
    <w:rsid w:val="00C22150"/>
    <w:rsid w:val="00C3218B"/>
    <w:rsid w:val="00C55E93"/>
    <w:rsid w:val="00C64008"/>
    <w:rsid w:val="00C75D9F"/>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5AF3B52"/>
    <w:rsid w:val="0DA968B7"/>
    <w:rsid w:val="103D2C81"/>
    <w:rsid w:val="111C69D5"/>
    <w:rsid w:val="118F5CAF"/>
    <w:rsid w:val="134F2E80"/>
    <w:rsid w:val="15AD49DB"/>
    <w:rsid w:val="16983E87"/>
    <w:rsid w:val="189C2207"/>
    <w:rsid w:val="1E135E67"/>
    <w:rsid w:val="1FAE29EB"/>
    <w:rsid w:val="20C119D8"/>
    <w:rsid w:val="21B96B04"/>
    <w:rsid w:val="23EA286B"/>
    <w:rsid w:val="266E3CFB"/>
    <w:rsid w:val="28FB5791"/>
    <w:rsid w:val="29A2269D"/>
    <w:rsid w:val="2A4D279B"/>
    <w:rsid w:val="2D755790"/>
    <w:rsid w:val="305D3D1F"/>
    <w:rsid w:val="36F8299E"/>
    <w:rsid w:val="3A6A7521"/>
    <w:rsid w:val="3B912B31"/>
    <w:rsid w:val="3DDC7A09"/>
    <w:rsid w:val="3E2917CB"/>
    <w:rsid w:val="3ECB69D0"/>
    <w:rsid w:val="419B53ED"/>
    <w:rsid w:val="46872211"/>
    <w:rsid w:val="49C6281F"/>
    <w:rsid w:val="4B421B83"/>
    <w:rsid w:val="4B583D64"/>
    <w:rsid w:val="4D1A0EC1"/>
    <w:rsid w:val="4F4A05C2"/>
    <w:rsid w:val="552F0B14"/>
    <w:rsid w:val="5691637D"/>
    <w:rsid w:val="58407BB5"/>
    <w:rsid w:val="584577B2"/>
    <w:rsid w:val="587770C2"/>
    <w:rsid w:val="58EF5E5C"/>
    <w:rsid w:val="5A237E76"/>
    <w:rsid w:val="5EAA458C"/>
    <w:rsid w:val="635E0838"/>
    <w:rsid w:val="683300CC"/>
    <w:rsid w:val="6C2228DB"/>
    <w:rsid w:val="6CDA5D71"/>
    <w:rsid w:val="701614C9"/>
    <w:rsid w:val="71245771"/>
    <w:rsid w:val="76B94D3D"/>
    <w:rsid w:val="7C4F64FB"/>
    <w:rsid w:val="7C987D65"/>
    <w:rsid w:val="7CA22B51"/>
    <w:rsid w:val="7DD74878"/>
    <w:rsid w:val="7F2F32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1251</Words>
  <Characters>1382</Characters>
  <Lines>10</Lines>
  <Paragraphs>2</Paragraphs>
  <TotalTime>1</TotalTime>
  <ScaleCrop>false</ScaleCrop>
  <LinksUpToDate>false</LinksUpToDate>
  <CharactersWithSpaces>1383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2024-06-17T01:34:19Z</cp:lastPrinted>
  <dcterms:modified xsi:type="dcterms:W3CDTF">2024-06-17T01:34:22Z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