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eastAsia="黑体" w:cs="Times New Roman"/>
          <w:kern w:val="0"/>
          <w:sz w:val="32"/>
          <w:szCs w:val="32"/>
          <w:lang w:bidi="ar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淮北市</w:t>
      </w:r>
      <w:r>
        <w:rPr>
          <w:rFonts w:ascii="Times New Roman" w:hAnsi="Times New Roman" w:eastAsia="方正小标宋简体" w:cs="Times New Roman"/>
          <w:sz w:val="44"/>
          <w:szCs w:val="44"/>
          <w:u w:val="single"/>
        </w:rPr>
        <w:t xml:space="preserve">       </w:t>
      </w:r>
      <w:r>
        <w:rPr>
          <w:rFonts w:ascii="Times New Roman" w:eastAsia="方正小标宋简体" w:cs="Times New Roman"/>
          <w:sz w:val="44"/>
          <w:szCs w:val="44"/>
        </w:rPr>
        <w:t>县（区）自备井排查专项整治台账</w:t>
      </w:r>
    </w:p>
    <w:tbl>
      <w:tblPr>
        <w:tblStyle w:val="3"/>
        <w:tblpPr w:leftFromText="180" w:rightFromText="180" w:vertAnchor="text" w:horzAnchor="page" w:tblpX="1288" w:tblpY="3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268"/>
        <w:gridCol w:w="2268"/>
        <w:gridCol w:w="1260"/>
        <w:gridCol w:w="1200"/>
        <w:gridCol w:w="1213"/>
        <w:gridCol w:w="857"/>
        <w:gridCol w:w="855"/>
        <w:gridCol w:w="2268"/>
        <w:gridCol w:w="99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单位名称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详细地址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经纬度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（度分秒）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取水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用途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机井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深度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  <w:t>m</w:t>
            </w: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年取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水量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  <w:t>m</w:t>
            </w:r>
            <w:r>
              <w:rPr>
                <w:rFonts w:ascii="Times New Roman" w:hAnsi="Times New Roman" w:eastAsia="仿宋_GB2312" w:cs="Times New Roman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整改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措施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完成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时限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整改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cs="Times New Roman"/>
                <w:b/>
                <w:sz w:val="22"/>
                <w:szCs w:val="22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35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right="1120" w:firstLine="3840" w:firstLineChars="1200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6838" w:h="11906" w:orient="landscape"/>
      <w:pgMar w:top="1417" w:right="1660" w:bottom="141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- 6 -</w:t>
    </w:r>
    <w:r>
      <w:rPr>
        <w:rFonts w:hint="eastAsia"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ZTZkNjQxMzgxZTM1MTdmMWVkMzlmMzBkYzNkZDYifQ=="/>
  </w:docVars>
  <w:rsids>
    <w:rsidRoot w:val="4712546D"/>
    <w:rsid w:val="4712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2024-04-03T02:52:00Z</dcterms:created>
  <dc:creator>朱娟莉</dc:creator>
  <cp:lastModifiedBy>朱娟莉</cp:lastModifiedBy>
  <dcterms:modified xsi:type="dcterms:W3CDTF">2024-04-03T02:53:03Z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F2A165C68653430BB2492E14D4DFC3C7_11</vt:lpwstr>
  </property>
</Properties>
</file>