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Theme="majorEastAsia" w:hAnsiTheme="majorEastAsia" w:eastAsiaTheme="majorEastAsia" w:cstheme="majorEastAsia"/>
          <w:b w:val="0"/>
          <w:bCs w:val="0"/>
          <w:spacing w:val="-20"/>
          <w:sz w:val="32"/>
          <w:szCs w:val="32"/>
          <w:lang w:eastAsia="zh-CN"/>
        </w:rPr>
      </w:pPr>
      <w:r>
        <w:rPr>
          <w:rFonts w:hint="eastAsia" w:asciiTheme="majorEastAsia" w:hAnsiTheme="majorEastAsia" w:eastAsiaTheme="majorEastAsia" w:cstheme="majorEastAsia"/>
          <w:b w:val="0"/>
          <w:bCs w:val="0"/>
          <w:spacing w:val="-20"/>
          <w:sz w:val="32"/>
          <w:szCs w:val="32"/>
          <w:lang w:eastAsia="zh-CN"/>
        </w:rPr>
        <w:t>附件：</w:t>
      </w:r>
    </w:p>
    <w:p>
      <w:pPr>
        <w:rPr>
          <w:rFonts w:hint="eastAsia"/>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微软雅黑" w:hAnsi="微软雅黑" w:eastAsia="微软雅黑" w:cs="微软雅黑"/>
          <w:b w:val="0"/>
          <w:bCs w:val="0"/>
          <w:spacing w:val="-20"/>
          <w:sz w:val="44"/>
          <w:szCs w:val="44"/>
        </w:rPr>
      </w:pPr>
      <w:r>
        <w:rPr>
          <w:rFonts w:hint="eastAsia" w:ascii="微软雅黑" w:hAnsi="微软雅黑" w:eastAsia="微软雅黑" w:cs="微软雅黑"/>
          <w:b w:val="0"/>
          <w:bCs w:val="0"/>
          <w:spacing w:val="-20"/>
          <w:sz w:val="44"/>
          <w:szCs w:val="44"/>
        </w:rPr>
        <w:t>关于人民西路工程水土保持</w:t>
      </w:r>
      <w:r>
        <w:rPr>
          <w:rFonts w:hint="eastAsia" w:ascii="微软雅黑" w:hAnsi="微软雅黑" w:eastAsia="微软雅黑" w:cs="微软雅黑"/>
          <w:b w:val="0"/>
          <w:bCs w:val="0"/>
          <w:spacing w:val="-20"/>
          <w:sz w:val="44"/>
          <w:szCs w:val="44"/>
          <w:lang w:eastAsia="zh-CN"/>
        </w:rPr>
        <w:t>跟踪</w:t>
      </w:r>
      <w:r>
        <w:rPr>
          <w:rFonts w:hint="eastAsia" w:ascii="微软雅黑" w:hAnsi="微软雅黑" w:eastAsia="微软雅黑" w:cs="微软雅黑"/>
          <w:b w:val="0"/>
          <w:bCs w:val="0"/>
          <w:spacing w:val="-2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widowControl w:val="0"/>
        <w:kinsoku/>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淮北市相山区住房和城乡建设局：</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24日，我局委托技术服务单位对人民西路工程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基本情况</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人民西路工程工程位于淮北市西部，是一条东西走向的城市主干路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道路西起西外环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东至S202，与现状人民中路顺接。设计长度约4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7km，断面采用双向六车道，规划道路红线宽60m，道路全线共设置桥梁3座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分别为大庙沟桥、朱蒙沟桥、刘河桥。其中大庙沟河口宽度为</w:t>
      </w: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rPr>
        <w:t>米, 朱蒙沟河口宽度为30米，刘河河口宽度为23.5米。道路设计速度60km/h，建设内容包括道路工程、排水工程、桥梁工程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交通工程、照明工程和绿化工程。工程于2020年3月开工，水土保持总投资为890.6万元。淮北市水务局以“淮水许可〔2021〕14号”文批复了水土保持方案，明确了建设期间水土流失防治责任范围及水土保持工作目标、任务和要求，为做好项目建设过程中水土流失防治提供了依据。截至现场检查时，项目已完工。</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本次检查情况看，建设单位未严格按照批复的水土保持方案落实相关水土保持工作，主要表现在两个方面：一是未组织开展水土保持设施自主验收工作；二是未缴纳水土保持补偿费。</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为较重，责任对象为生产建设单位，追责形式为约谈。</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1.尽快一次性足额缴纳水土保持补偿费</w:t>
      </w:r>
      <w:r>
        <w:rPr>
          <w:rFonts w:hint="eastAsia" w:ascii="仿宋_GB2312" w:hAnsi="仿宋_GB2312" w:eastAsia="仿宋_GB2312" w:cs="仿宋_GB2312"/>
          <w:color w:val="auto"/>
          <w:sz w:val="32"/>
          <w:szCs w:val="32"/>
        </w:rPr>
        <w:t>35.4</w:t>
      </w:r>
      <w:r>
        <w:rPr>
          <w:rFonts w:hint="eastAsia" w:ascii="仿宋_GB2312" w:hAnsi="仿宋_GB2312" w:eastAsia="仿宋_GB2312" w:cs="仿宋_GB2312"/>
          <w:sz w:val="32"/>
          <w:szCs w:val="32"/>
        </w:rPr>
        <w:t>万元。</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在工程投入使用前，</w:t>
      </w:r>
      <w:r>
        <w:rPr>
          <w:rFonts w:hint="eastAsia" w:ascii="仿宋_GB2312" w:hAnsi="仿宋_GB2312" w:eastAsia="仿宋_GB2312" w:cs="仿宋_GB2312"/>
          <w:sz w:val="32"/>
          <w:szCs w:val="32"/>
        </w:rPr>
        <w:t>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.请按照本次检查意见要求，</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2023年7月26日前完成整改，并将整改落实情况报送我局。逾期不整改，将依据水土保持法律法规及《水利部办公厅关于实施生产建设项目水土保持信用监管“两单”制度的通知》（办水保〔2020〕157号）等规定，进行责任追究、信用惩戒和执法查处。</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widowControl w:val="0"/>
        <w:kinsoku/>
        <w:overflowPunct/>
        <w:topLinePunct w:val="0"/>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328930</wp:posOffset>
                </wp:positionV>
                <wp:extent cx="51816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181600" cy="0"/>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I9lshD2AQAA4QMAAA4AAABkcnMvZTJvRG9jLnhtbK1TS27bMBDd&#10;F+gdCO5ryUYcJILlLGKkm34CtD3AmKIkAvyBw1j2JXqBAt21qy67722aHqNDSnbTdJNFvaBnhjNv&#10;5j2OVld7o9lOBlTO1nw+KzmTVrhG2a7mH97fvLjgDCPYBrSzsuYHifxq/fzZavCVXLje6UYGRiAW&#10;q8HXvI/RV0WBopcGcOa8tHTZumAgkhu6ogkwELrRxaIsz4vBhcYHJyQiRTfjJZ8Qw1MAXdsqITdO&#10;3Blp44gapIZIlLBXHvk6T9u2UsS3bYsyMl1zYhrzSU3I3qazWK+g6gL4XolpBHjKCI84GVCWmp6g&#10;NhCB3QX1D5RRIjh0bZwJZ4qRSFaEWMzLR9q868HLzIWkRn8SHf8frHizuw1MNTU/48yCoQe///T9&#10;58cvv358pvP+21d2lkQaPFaUe21vw+Shvw2J8b4NJv0TF7bPwh5Owsp9ZIKCy/nF/LwkzcXxrvhT&#10;6APGl9IZloyaa2UTZ6hg9wojNaPUY0oKW3ejtM7vpi0ban65XCwJGWgXW9oBMo0nPmg7zkB3tOQi&#10;hoyITqsmVSccDN32Wge2g7Qa+Tcm9dDIMXq5pPC4IgjxtWvG8Lw8xmm0CSaP+Rd+mnkD2I81+SpB&#10;UYm2qb/M2zlRTPKOgiZr65pD1rlIHr18Lpu2NK3WQ5/sh1/m+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oHCTq0wAAAAcBAAAPAAAAAAAAAAEAIAAAACIAAABkcnMvZG93bnJldi54bWxQSwECFAAU&#10;AAAACACHTuJAj2WyEPYBAADhAwAADgAAAAAAAAABACAAAAAiAQAAZHJzL2Uyb0RvYy54bWxQSwUG&#10;AAAAAAYABgBZAQAAigUAAAAA&#10;">
                <v:fill on="f" focussize="0,0"/>
                <v:stroke color="#000000" joinstyle="round"/>
                <v:imagedata o:title=""/>
                <o:lock v:ext="edit" aspectratio="f"/>
              </v:line>
            </w:pict>
          </mc:Fallback>
        </mc:AlternateConten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抄送：相山区农业农村水利局，</w:t>
      </w: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267970</wp:posOffset>
                </wp:positionV>
                <wp:extent cx="5181600" cy="0"/>
                <wp:effectExtent l="0" t="0" r="0" b="0"/>
                <wp:wrapNone/>
                <wp:docPr id="2" name="直接连接符 2"/>
                <wp:cNvGraphicFramePr/>
                <a:graphic xmlns:a="http://schemas.openxmlformats.org/drawingml/2006/main">
                  <a:graphicData uri="http://schemas.microsoft.com/office/word/2010/wordprocessingShape">
                    <wps:wsp>
                      <wps:cNvCnPr/>
                      <wps:spPr>
                        <a:xfrm>
                          <a:off x="1162685" y="9142095"/>
                          <a:ext cx="5181600" cy="0"/>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4pt;margin-top:21.1pt;height:0pt;width:408pt;z-index:251659264;mso-width-relative:page;mso-height-relative:page;" filled="f" stroked="t" coordsize="21600,21600" o:gfxdata="UEsDBAoAAAAAAIdO4kAAAAAAAAAAAAAAAAAEAAAAZHJzL1BLAwQUAAAACACHTuJAzxWb8dIAAAAH&#10;AQAADwAAAGRycy9kb3ducmV2LnhtbE2Ou07EMBBFeyT+wRokmhVrJyAUhThbAOloWBbRzsZDEhGP&#10;s7H3AV/PIAoo70P3nmp18qM60ByHwBaypQFF3AY3cGdh89JcFaBiQnY4BiYLnxRhVZ+fVVi6cORn&#10;OqxTp2SEY4kW+pSmUuvY9uQxLsNELNl7mD0mkXOn3YxHGfejzo251R4HloceJ7rvqf1Y772F2LzS&#10;rvlatAvzdt0FyncPT49o7eVFZu5AJTqlvzL84As61MK0DXt2UY0WcgFPFm7yHJTERVaIsf01dF3p&#10;//z1N1BLAwQUAAAACACHTuJA5Fl7YQQCAADtAwAADgAAAGRycy9lMm9Eb2MueG1srVM7jtswEO0D&#10;5A4E+1gfRIYtWN5ijU2Tj4EkB6ApSiLAHzhcy75ELhAgXVKlTJ/bZPcYGVLazWbTbBEX9HA4fDPv&#10;8WlzcdKKHIUHaU1Di0VOiTDcttL0Df344erFihIIzLRMWSMaehZAL7bPn21GV4vSDla1whMEMVCP&#10;rqFDCK7OMuCD0AwW1gmDh531mgXc+j5rPRsRXauszPNlNlrfOm+5AMDsbjqkM6J/CqDtOsnFzvJr&#10;LUyYUL1QLCAlGKQDuk3Tdp3g4V3XgQhENRSZhrRiE4wPcc22G1b3nrlB8nkE9pQRHnHSTBpseg+1&#10;Y4GRay//gdKSewu2CwtudTYRSYogiyJ/pM37gTmRuKDU4O5Fh/8Hy98e957ItqElJYZpfPCbzz9+&#10;ffp6+/MLrjffv5EyijQ6qLH20uz9vAO395HxqfM6/iMXckJDFctyuaooOTd0Xbws83U1iSxOgXAs&#10;qIpVscxRf44V6QGyPyDOQ3glrCYxaKiSJvJnNTu+hoCNsfSuJKaNvZJKpTdUhozYsSqxNWfoyw79&#10;gKF2yA1MTwlTPRqeB58QwSrZxtsRB3x/uFSeHFm0SfpNRQNrxZRdV5iemAALb2w7pYv8Lo+jzTBp&#10;zL/w48w7BsN0Jx1FKLyiTOwvklNnilHqSdwYHWx7TppncYcuSNdmx0abPdxj/PAr3f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xWb8dIAAAAHAQAADwAAAAAAAAABACAAAAAiAAAAZHJzL2Rvd25y&#10;ZXYueG1sUEsBAhQAFAAAAAgAh07iQORZe2EEAgAA7QMAAA4AAAAAAAAAAQAgAAAAIQEAAGRycy9l&#10;Mm9Eb2MueG1sUEsFBgAAAAAGAAYAWQEAAJcFAAAAAA==&#10;">
                <v:fill on="f" focussize="0,0"/>
                <v:stroke color="#000000" joinstyle="round"/>
                <v:imagedata o:title=""/>
                <o:lock v:ext="edit" aspectratio="f"/>
              </v:line>
            </w:pict>
          </mc:Fallback>
        </mc:AlternateContent>
      </w:r>
      <w:r>
        <w:rPr>
          <w:rFonts w:hint="eastAsia" w:ascii="仿宋_GB2312" w:hAnsi="仿宋_GB2312" w:eastAsia="仿宋_GB2312" w:cs="仿宋_GB2312"/>
          <w:sz w:val="28"/>
          <w:szCs w:val="28"/>
          <w:u w:val="none"/>
          <w:lang w:eastAsia="zh-CN"/>
        </w:rPr>
        <w:t>淮北市水政监察支队</w:t>
      </w: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338455</wp:posOffset>
                </wp:positionV>
                <wp:extent cx="51816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181600" cy="0"/>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3KrtK/YBAADhAwAADgAAAGRycy9lMm9Eb2MueG1srVNLbtsw&#10;EN0X6B0I7mvJDhwkguUsYqSbfgK0PcCYoiQC/IHDWPYleoEC3bWrLrvvbZoeo0NKdtN0k0W9oGeG&#10;M2/mPY5WV3uj2U4GVM7WfD4rOZNWuEbZruYf3t+8uOAMI9gGtLOy5geJ/Gr9/Nlq8JVcuN7pRgZG&#10;IBarwde8j9FXRYGilwZw5ry0dNm6YCCSG7qiCTAQutHFoizPi8GFxgcnJCJFN+MlnxDDUwBd2yoh&#10;N07cGWnjiBqkhkiUsFce+TpP27ZSxLdtizIyXXNiGvNJTcjeprNYr6DqAvheiWkEeMoIjzgZUJaa&#10;nqA2EIHdBfUPlFEiOHRtnAlnipFIVoRYzMtH2rzrwcvMhaRGfxId/x+seLO7DUw1NT/jzIKhB7//&#10;9P3nxy+/fnym8/7bV3aWRBo8VpR7bW/D5KG/DYnxvg0m/RMXts/CHk7Cyn1kgoLL+cX8vCTNxfGu&#10;+FPoA8aX0hmWjJprZRNnqGD3CiM1o9RjSgpbd6O0zu+mLRtqfrlcLAkZaBdb2gEyjSc+aDvOQHe0&#10;5CKGjIhOqyZVJxwM3fZaB7aDtBr5Nyb10Mgxermk8LgiCPG1a8bwvDzGabQJJo/5F36aeQPYjzX5&#10;KkFRibapv8zbOVFM8o6CJmvrmkPWuUgevXwum7Y0rdZDn+yHX+b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UviWbVAAAACAEAAA8AAAAAAAAAAQAgAAAAIgAAAGRycy9kb3ducmV2LnhtbFBLAQIU&#10;ABQAAAAIAIdO4kDcqu0r9gEAAOEDAAAOAAAAAAAAAAEAIAAAACQBAABkcnMvZTJvRG9jLnhtbFBL&#10;BQYAAAAABgAGAFkBAACMBQAAAAA=&#10;">
                <v:fill on="f" focussize="0,0"/>
                <v:stroke color="#000000" joinstyle="round"/>
                <v:imagedata o:title=""/>
                <o:lock v:ext="edit" aspectratio="f"/>
              </v:line>
            </w:pict>
          </mc:Fallback>
        </mc:AlternateContent>
      </w:r>
      <w:r>
        <w:rPr>
          <w:rFonts w:hint="eastAsia" w:ascii="仿宋_GB2312" w:hAnsi="仿宋_GB2312" w:eastAsia="仿宋_GB2312" w:cs="仿宋_GB2312"/>
          <w:kern w:val="2"/>
          <w:sz w:val="28"/>
          <w:szCs w:val="28"/>
          <w:lang w:val="en-US" w:eastAsia="zh-CN" w:bidi="ar-SA"/>
        </w:rPr>
        <w:t>淮北市水务局办公室                       2023年6月5日印发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FDE243DD-3E4D-4365-A68B-C89AA14DE74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embedRegular r:id="rId2" w:fontKey="{3C95C7F7-7E25-4238-AFAE-BBB63F50FDA7}"/>
  </w:font>
  <w:font w:name="仿宋_GB2312">
    <w:panose1 w:val="02010609030101010101"/>
    <w:charset w:val="86"/>
    <w:family w:val="auto"/>
    <w:pitch w:val="default"/>
    <w:sig w:usb0="00000001" w:usb1="080E0000" w:usb2="00000000" w:usb3="00000000" w:csb0="00040000" w:csb1="00000000"/>
    <w:embedRegular r:id="rId3" w:fontKey="{545CCDC8-1C4E-4D71-8BB4-6200D5447EC2}"/>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yYWY1Y2EyNzVlZjA5M2E2YTA4YWJmMTY0ZDQyZTEifQ=="/>
  </w:docVars>
  <w:rsids>
    <w:rsidRoot w:val="00AC07B8"/>
    <w:rsid w:val="0000155D"/>
    <w:rsid w:val="00007837"/>
    <w:rsid w:val="00042D35"/>
    <w:rsid w:val="00056403"/>
    <w:rsid w:val="00061012"/>
    <w:rsid w:val="000D1307"/>
    <w:rsid w:val="000D2765"/>
    <w:rsid w:val="000E36AF"/>
    <w:rsid w:val="000F2908"/>
    <w:rsid w:val="001020C4"/>
    <w:rsid w:val="00143AA1"/>
    <w:rsid w:val="001455ED"/>
    <w:rsid w:val="00192BCA"/>
    <w:rsid w:val="001B2686"/>
    <w:rsid w:val="001C0BAC"/>
    <w:rsid w:val="00206D35"/>
    <w:rsid w:val="00223208"/>
    <w:rsid w:val="002348D1"/>
    <w:rsid w:val="00235801"/>
    <w:rsid w:val="002433B7"/>
    <w:rsid w:val="002C0F4A"/>
    <w:rsid w:val="002C2721"/>
    <w:rsid w:val="0030088C"/>
    <w:rsid w:val="00365CFF"/>
    <w:rsid w:val="003877DE"/>
    <w:rsid w:val="00391F6D"/>
    <w:rsid w:val="003A2C8A"/>
    <w:rsid w:val="004139BC"/>
    <w:rsid w:val="004250A6"/>
    <w:rsid w:val="004350B9"/>
    <w:rsid w:val="00487AFA"/>
    <w:rsid w:val="00491252"/>
    <w:rsid w:val="004D6ACD"/>
    <w:rsid w:val="0053469E"/>
    <w:rsid w:val="0053686B"/>
    <w:rsid w:val="00550833"/>
    <w:rsid w:val="00552844"/>
    <w:rsid w:val="00562192"/>
    <w:rsid w:val="005C1FD9"/>
    <w:rsid w:val="005D7B80"/>
    <w:rsid w:val="005F2111"/>
    <w:rsid w:val="00665BF6"/>
    <w:rsid w:val="00667BFB"/>
    <w:rsid w:val="00720094"/>
    <w:rsid w:val="00743FE5"/>
    <w:rsid w:val="00761DB6"/>
    <w:rsid w:val="00764723"/>
    <w:rsid w:val="00795820"/>
    <w:rsid w:val="007B2252"/>
    <w:rsid w:val="007C791E"/>
    <w:rsid w:val="0080083F"/>
    <w:rsid w:val="00802CE9"/>
    <w:rsid w:val="00815DE4"/>
    <w:rsid w:val="008219C1"/>
    <w:rsid w:val="00854200"/>
    <w:rsid w:val="0085579A"/>
    <w:rsid w:val="00860BE1"/>
    <w:rsid w:val="0087106A"/>
    <w:rsid w:val="008A5C50"/>
    <w:rsid w:val="008B2729"/>
    <w:rsid w:val="008B2ECD"/>
    <w:rsid w:val="008B6056"/>
    <w:rsid w:val="008C128B"/>
    <w:rsid w:val="008C3281"/>
    <w:rsid w:val="008D764F"/>
    <w:rsid w:val="009065E4"/>
    <w:rsid w:val="0093270A"/>
    <w:rsid w:val="0094461B"/>
    <w:rsid w:val="00957ACB"/>
    <w:rsid w:val="00963B46"/>
    <w:rsid w:val="009908EE"/>
    <w:rsid w:val="009E1F03"/>
    <w:rsid w:val="009F5B8D"/>
    <w:rsid w:val="00A133DF"/>
    <w:rsid w:val="00A14679"/>
    <w:rsid w:val="00A5709F"/>
    <w:rsid w:val="00A66853"/>
    <w:rsid w:val="00AB2873"/>
    <w:rsid w:val="00AB6929"/>
    <w:rsid w:val="00AC07B8"/>
    <w:rsid w:val="00AD6F58"/>
    <w:rsid w:val="00B255CA"/>
    <w:rsid w:val="00B45E6A"/>
    <w:rsid w:val="00B84493"/>
    <w:rsid w:val="00B8478E"/>
    <w:rsid w:val="00B90ECE"/>
    <w:rsid w:val="00B96819"/>
    <w:rsid w:val="00BD1518"/>
    <w:rsid w:val="00C126C7"/>
    <w:rsid w:val="00C22150"/>
    <w:rsid w:val="00C55E93"/>
    <w:rsid w:val="00C64008"/>
    <w:rsid w:val="00C82CC4"/>
    <w:rsid w:val="00C91A3D"/>
    <w:rsid w:val="00C958B8"/>
    <w:rsid w:val="00CC0FD5"/>
    <w:rsid w:val="00D10A7B"/>
    <w:rsid w:val="00D353A2"/>
    <w:rsid w:val="00D40875"/>
    <w:rsid w:val="00D65B21"/>
    <w:rsid w:val="00D83C66"/>
    <w:rsid w:val="00DC206F"/>
    <w:rsid w:val="00DC74DF"/>
    <w:rsid w:val="00DE06DD"/>
    <w:rsid w:val="00DE620E"/>
    <w:rsid w:val="00DF37A1"/>
    <w:rsid w:val="00E1658B"/>
    <w:rsid w:val="00E3488D"/>
    <w:rsid w:val="00E93DA5"/>
    <w:rsid w:val="00E941D3"/>
    <w:rsid w:val="00ED26BE"/>
    <w:rsid w:val="00F00E78"/>
    <w:rsid w:val="00F07AC2"/>
    <w:rsid w:val="00F153F7"/>
    <w:rsid w:val="00F60995"/>
    <w:rsid w:val="00F72EC8"/>
    <w:rsid w:val="00F75BD3"/>
    <w:rsid w:val="00FC4D83"/>
    <w:rsid w:val="00FF08A0"/>
    <w:rsid w:val="00FF5BF3"/>
    <w:rsid w:val="082C0015"/>
    <w:rsid w:val="0DA968B7"/>
    <w:rsid w:val="103D2C81"/>
    <w:rsid w:val="111C69D5"/>
    <w:rsid w:val="118F5CAF"/>
    <w:rsid w:val="12F939B5"/>
    <w:rsid w:val="15593D0E"/>
    <w:rsid w:val="15AD49DB"/>
    <w:rsid w:val="16983E87"/>
    <w:rsid w:val="17C906F7"/>
    <w:rsid w:val="189C2207"/>
    <w:rsid w:val="1E135E67"/>
    <w:rsid w:val="1FAE29EB"/>
    <w:rsid w:val="20C119D8"/>
    <w:rsid w:val="21B96B04"/>
    <w:rsid w:val="23EA286B"/>
    <w:rsid w:val="28FB5791"/>
    <w:rsid w:val="29A2269D"/>
    <w:rsid w:val="2D275CDB"/>
    <w:rsid w:val="305D3D1F"/>
    <w:rsid w:val="3A6A7521"/>
    <w:rsid w:val="3B912B31"/>
    <w:rsid w:val="3DDC7A09"/>
    <w:rsid w:val="3ECB69D0"/>
    <w:rsid w:val="419B53ED"/>
    <w:rsid w:val="49C6281F"/>
    <w:rsid w:val="4B583D64"/>
    <w:rsid w:val="4D1A0EC1"/>
    <w:rsid w:val="4F4A05C2"/>
    <w:rsid w:val="552F0B14"/>
    <w:rsid w:val="5691637D"/>
    <w:rsid w:val="58407BB5"/>
    <w:rsid w:val="584577B2"/>
    <w:rsid w:val="587770C2"/>
    <w:rsid w:val="58EF5E5C"/>
    <w:rsid w:val="5A237E76"/>
    <w:rsid w:val="5EAA458C"/>
    <w:rsid w:val="635E0838"/>
    <w:rsid w:val="683300CC"/>
    <w:rsid w:val="688C3663"/>
    <w:rsid w:val="6C2228DB"/>
    <w:rsid w:val="71245771"/>
    <w:rsid w:val="76B94D3D"/>
    <w:rsid w:val="7C500DD2"/>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character" w:customStyle="1" w:styleId="12">
    <w:name w:val="标题 字符"/>
    <w:basedOn w:val="9"/>
    <w:link w:val="7"/>
    <w:qFormat/>
    <w:uiPriority w:val="10"/>
    <w:rPr>
      <w:rFonts w:eastAsia="宋体" w:asciiTheme="majorHAnsi" w:hAnsiTheme="majorHAnsi" w:cstheme="majorBidi"/>
      <w:b/>
      <w:bCs/>
      <w:sz w:val="32"/>
      <w:szCs w:val="32"/>
    </w:rPr>
  </w:style>
  <w:style w:type="character" w:customStyle="1" w:styleId="13">
    <w:name w:val="文档结构图 字符"/>
    <w:basedOn w:val="9"/>
    <w:link w:val="2"/>
    <w:semiHidden/>
    <w:qFormat/>
    <w:uiPriority w:val="99"/>
    <w:rPr>
      <w:rFonts w:ascii="宋体" w:eastAsia="宋体"/>
      <w:kern w:val="2"/>
      <w:sz w:val="18"/>
      <w:szCs w:val="18"/>
    </w:rPr>
  </w:style>
  <w:style w:type="character" w:customStyle="1" w:styleId="14">
    <w:name w:val="批注框文本 字符"/>
    <w:basedOn w:val="9"/>
    <w:link w:val="3"/>
    <w:semiHidden/>
    <w:qFormat/>
    <w:uiPriority w:val="99"/>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1168</Words>
  <Characters>1270</Characters>
  <Lines>8</Lines>
  <Paragraphs>2</Paragraphs>
  <TotalTime>5</TotalTime>
  <ScaleCrop>false</ScaleCrop>
  <LinksUpToDate>false</LinksUpToDate>
  <CharactersWithSpaces>1306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2023-05-28T13:12:00Z</dcterms:created>
  <dc:creator>lenovo</dc:creator>
  <cp:lastModifiedBy>&amp;&amp;</cp:lastModifiedBy>
  <cp:lastPrinted>2023-06-05T00:47:30Z</cp:lastPrinted>
  <dcterms:modified xsi:type="dcterms:W3CDTF">2023-06-05T00:47:49Z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